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5FC5C" w14:textId="77777777" w:rsidR="005E340A" w:rsidRPr="005E340A" w:rsidRDefault="005E340A" w:rsidP="005E340A">
      <w:pPr>
        <w:shd w:val="clear" w:color="auto" w:fill="FFFFFF"/>
        <w:spacing w:after="0" w:line="240" w:lineRule="auto"/>
        <w:ind w:right="45"/>
        <w:outlineLvl w:val="2"/>
        <w:rPr>
          <w:rFonts w:ascii="inherit" w:eastAsia="Times New Roman" w:hAnsi="inherit" w:cs="Arial"/>
          <w:b/>
          <w:bCs/>
          <w:color w:val="111111"/>
          <w:sz w:val="23"/>
          <w:szCs w:val="23"/>
        </w:rPr>
      </w:pPr>
      <w:r w:rsidRPr="005E340A">
        <w:rPr>
          <w:rFonts w:ascii="inherit" w:eastAsia="Times New Roman" w:hAnsi="inherit" w:cs="Arial"/>
          <w:b/>
          <w:bCs/>
          <w:color w:val="111111"/>
          <w:sz w:val="23"/>
          <w:szCs w:val="23"/>
        </w:rPr>
        <w:fldChar w:fldCharType="begin"/>
      </w:r>
      <w:r w:rsidRPr="005E340A">
        <w:rPr>
          <w:rFonts w:ascii="inherit" w:eastAsia="Times New Roman" w:hAnsi="inherit" w:cs="Arial"/>
          <w:b/>
          <w:bCs/>
          <w:color w:val="111111"/>
          <w:sz w:val="23"/>
          <w:szCs w:val="23"/>
        </w:rPr>
        <w:instrText xml:space="preserve"> HYPERLINK "https://blackboard.njcu.edu/webapps/assignment/uploadAssignment?content_id=_934336_1&amp;course_id=_27497_1&amp;group_id=&amp;mode=view" \t "_blank" </w:instrText>
      </w:r>
      <w:r w:rsidRPr="005E340A">
        <w:rPr>
          <w:rFonts w:ascii="inherit" w:eastAsia="Times New Roman" w:hAnsi="inherit" w:cs="Arial"/>
          <w:b/>
          <w:bCs/>
          <w:color w:val="111111"/>
          <w:sz w:val="23"/>
          <w:szCs w:val="23"/>
        </w:rPr>
        <w:fldChar w:fldCharType="separate"/>
      </w:r>
      <w:r w:rsidRPr="005E340A">
        <w:rPr>
          <w:rFonts w:ascii="inherit" w:eastAsia="Times New Roman" w:hAnsi="inherit" w:cs="Arial"/>
          <w:b/>
          <w:bCs/>
          <w:color w:val="000000"/>
          <w:sz w:val="23"/>
          <w:szCs w:val="23"/>
          <w:u w:val="single"/>
          <w:bdr w:val="none" w:sz="0" w:space="0" w:color="auto" w:frame="1"/>
        </w:rPr>
        <w:t>Final Paper: Global Business Implications of the BRI/OBOR</w:t>
      </w:r>
      <w:r w:rsidRPr="005E340A">
        <w:rPr>
          <w:rFonts w:ascii="inherit" w:eastAsia="Times New Roman" w:hAnsi="inherit" w:cs="Arial"/>
          <w:b/>
          <w:bCs/>
          <w:color w:val="111111"/>
          <w:sz w:val="23"/>
          <w:szCs w:val="23"/>
        </w:rPr>
        <w:fldChar w:fldCharType="end"/>
      </w:r>
    </w:p>
    <w:p w14:paraId="0A3F4E0F" w14:textId="77777777" w:rsidR="005E340A" w:rsidRPr="005E340A" w:rsidRDefault="005E340A" w:rsidP="005E340A">
      <w:pPr>
        <w:shd w:val="clear" w:color="auto" w:fill="F4F4F4"/>
        <w:spacing w:after="240" w:line="240" w:lineRule="auto"/>
        <w:rPr>
          <w:rFonts w:ascii="Arial" w:eastAsia="Times New Roman" w:hAnsi="Arial" w:cs="Arial"/>
          <w:color w:val="111111"/>
          <w:sz w:val="24"/>
          <w:szCs w:val="24"/>
        </w:rPr>
      </w:pPr>
      <w:r w:rsidRPr="005E340A">
        <w:rPr>
          <w:rFonts w:ascii="Arial" w:eastAsia="Times New Roman" w:hAnsi="Arial" w:cs="Arial"/>
          <w:color w:val="111111"/>
          <w:sz w:val="24"/>
          <w:szCs w:val="24"/>
        </w:rPr>
        <w:t>China's Belt and Road Initiative (BRI), also known as the One Belt One Road (OBOR) is often called the world's biggest transportation/port infrastructure project both in terms of the geographic footprint as well as the cost. China is the world's biggest supplier of consumer goods. What will be the impact of this (BRI/OBOR) project on the Global Business environment?</w:t>
      </w:r>
    </w:p>
    <w:p w14:paraId="39A25A02" w14:textId="77777777" w:rsidR="005E340A" w:rsidRPr="005E340A" w:rsidRDefault="005E340A" w:rsidP="005E340A">
      <w:pPr>
        <w:shd w:val="clear" w:color="auto" w:fill="F4F4F4"/>
        <w:spacing w:after="240" w:line="240" w:lineRule="auto"/>
        <w:rPr>
          <w:rFonts w:ascii="Arial" w:eastAsia="Times New Roman" w:hAnsi="Arial" w:cs="Arial"/>
          <w:color w:val="111111"/>
          <w:sz w:val="24"/>
          <w:szCs w:val="24"/>
        </w:rPr>
      </w:pPr>
      <w:r w:rsidRPr="005E340A">
        <w:rPr>
          <w:rFonts w:ascii="Arial" w:eastAsia="Times New Roman" w:hAnsi="Arial" w:cs="Arial"/>
          <w:color w:val="111111"/>
          <w:sz w:val="24"/>
          <w:szCs w:val="24"/>
        </w:rPr>
        <w:t xml:space="preserve">Note: We are evaluating this project from a Global Business </w:t>
      </w:r>
      <w:proofErr w:type="gramStart"/>
      <w:r w:rsidRPr="005E340A">
        <w:rPr>
          <w:rFonts w:ascii="Arial" w:eastAsia="Times New Roman" w:hAnsi="Arial" w:cs="Arial"/>
          <w:color w:val="111111"/>
          <w:sz w:val="24"/>
          <w:szCs w:val="24"/>
        </w:rPr>
        <w:t>perspective</w:t>
      </w:r>
      <w:proofErr w:type="gramEnd"/>
      <w:r w:rsidRPr="005E340A">
        <w:rPr>
          <w:rFonts w:ascii="Arial" w:eastAsia="Times New Roman" w:hAnsi="Arial" w:cs="Arial"/>
          <w:color w:val="111111"/>
          <w:sz w:val="24"/>
          <w:szCs w:val="24"/>
        </w:rPr>
        <w:t xml:space="preserve"> so your response has to be focused on that.</w:t>
      </w:r>
    </w:p>
    <w:p w14:paraId="2463E049" w14:textId="77777777" w:rsidR="005E340A" w:rsidRPr="005E340A" w:rsidRDefault="005E340A" w:rsidP="005E340A">
      <w:pPr>
        <w:shd w:val="clear" w:color="auto" w:fill="F4F4F4"/>
        <w:spacing w:after="0" w:line="240" w:lineRule="auto"/>
        <w:rPr>
          <w:rFonts w:ascii="Arial" w:eastAsia="Times New Roman" w:hAnsi="Arial" w:cs="Arial"/>
          <w:color w:val="111111"/>
          <w:sz w:val="24"/>
          <w:szCs w:val="24"/>
        </w:rPr>
      </w:pPr>
      <w:r w:rsidRPr="005E340A">
        <w:rPr>
          <w:rFonts w:ascii="inherit" w:eastAsia="Times New Roman" w:hAnsi="inherit" w:cs="Arial"/>
          <w:color w:val="FF0000"/>
          <w:sz w:val="27"/>
          <w:szCs w:val="27"/>
          <w:bdr w:val="none" w:sz="0" w:space="0" w:color="auto" w:frame="1"/>
        </w:rPr>
        <w:t xml:space="preserve">Post excluding citations, 1.5 spacing, size 12 font 5 page / </w:t>
      </w:r>
      <w:proofErr w:type="gramStart"/>
      <w:r w:rsidRPr="005E340A">
        <w:rPr>
          <w:rFonts w:ascii="inherit" w:eastAsia="Times New Roman" w:hAnsi="inherit" w:cs="Arial"/>
          <w:color w:val="FF0000"/>
          <w:sz w:val="27"/>
          <w:szCs w:val="27"/>
          <w:bdr w:val="none" w:sz="0" w:space="0" w:color="auto" w:frame="1"/>
        </w:rPr>
        <w:t>1750 word</w:t>
      </w:r>
      <w:proofErr w:type="gramEnd"/>
      <w:r w:rsidRPr="005E340A">
        <w:rPr>
          <w:rFonts w:ascii="inherit" w:eastAsia="Times New Roman" w:hAnsi="inherit" w:cs="Arial"/>
          <w:color w:val="FF0000"/>
          <w:sz w:val="27"/>
          <w:szCs w:val="27"/>
          <w:bdr w:val="none" w:sz="0" w:space="0" w:color="auto" w:frame="1"/>
        </w:rPr>
        <w:t xml:space="preserve"> (absolute minimum) response using formal citations (APA with web </w:t>
      </w:r>
      <w:proofErr w:type="spellStart"/>
      <w:r w:rsidRPr="005E340A">
        <w:rPr>
          <w:rFonts w:ascii="inherit" w:eastAsia="Times New Roman" w:hAnsi="inherit" w:cs="Arial"/>
          <w:color w:val="FF0000"/>
          <w:sz w:val="27"/>
          <w:szCs w:val="27"/>
          <w:bdr w:val="none" w:sz="0" w:space="0" w:color="auto" w:frame="1"/>
        </w:rPr>
        <w:t>url</w:t>
      </w:r>
      <w:proofErr w:type="spellEnd"/>
      <w:r w:rsidRPr="005E340A">
        <w:rPr>
          <w:rFonts w:ascii="inherit" w:eastAsia="Times New Roman" w:hAnsi="inherit" w:cs="Arial"/>
          <w:color w:val="FF0000"/>
          <w:sz w:val="27"/>
          <w:szCs w:val="27"/>
          <w:bdr w:val="none" w:sz="0" w:space="0" w:color="auto" w:frame="1"/>
        </w:rPr>
        <w:t>; 6 minimum).</w:t>
      </w:r>
      <w:r w:rsidRPr="005E340A">
        <w:rPr>
          <w:rFonts w:ascii="Arial" w:eastAsia="Times New Roman" w:hAnsi="Arial" w:cs="Arial"/>
          <w:color w:val="111111"/>
          <w:sz w:val="24"/>
          <w:szCs w:val="24"/>
        </w:rPr>
        <w:t> Use writing center to review your work.</w:t>
      </w:r>
    </w:p>
    <w:p w14:paraId="26A01707" w14:textId="77777777" w:rsidR="005E340A" w:rsidRPr="005E340A" w:rsidRDefault="005E340A" w:rsidP="005E340A">
      <w:pPr>
        <w:shd w:val="clear" w:color="auto" w:fill="F4F4F4"/>
        <w:spacing w:after="240" w:line="240" w:lineRule="auto"/>
        <w:rPr>
          <w:rFonts w:ascii="Arial" w:eastAsia="Times New Roman" w:hAnsi="Arial" w:cs="Arial"/>
          <w:color w:val="111111"/>
          <w:sz w:val="24"/>
          <w:szCs w:val="24"/>
        </w:rPr>
      </w:pPr>
      <w:r w:rsidRPr="005E340A">
        <w:rPr>
          <w:rFonts w:ascii="Arial" w:eastAsia="Times New Roman" w:hAnsi="Arial" w:cs="Arial"/>
          <w:color w:val="111111"/>
          <w:sz w:val="24"/>
          <w:szCs w:val="24"/>
        </w:rPr>
        <w:t>Due latest by 11:59pm on Monday 12/02/2019.</w:t>
      </w:r>
    </w:p>
    <w:p w14:paraId="66A03E75" w14:textId="77777777" w:rsidR="005E340A" w:rsidRPr="005E340A" w:rsidRDefault="005E340A" w:rsidP="005E340A">
      <w:pPr>
        <w:spacing w:after="0" w:line="240" w:lineRule="auto"/>
        <w:rPr>
          <w:rFonts w:ascii="inherit" w:eastAsia="Times New Roman" w:hAnsi="inherit" w:cs="Arial"/>
          <w:color w:val="111111"/>
          <w:sz w:val="20"/>
          <w:szCs w:val="20"/>
        </w:rPr>
      </w:pPr>
      <w:r w:rsidRPr="005E340A">
        <w:rPr>
          <w:rFonts w:ascii="inherit" w:eastAsia="Times New Roman" w:hAnsi="inherit" w:cs="Arial"/>
          <w:b/>
          <w:bCs/>
          <w:color w:val="111111"/>
          <w:sz w:val="20"/>
          <w:szCs w:val="20"/>
          <w:bdr w:val="none" w:sz="0" w:space="0" w:color="auto" w:frame="1"/>
        </w:rPr>
        <w:t>Talking Points:</w:t>
      </w:r>
    </w:p>
    <w:p w14:paraId="2C890352"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local industry/producers </w:t>
      </w:r>
    </w:p>
    <w:p w14:paraId="1F511B16" w14:textId="77777777" w:rsidR="005E340A" w:rsidRPr="005E340A" w:rsidRDefault="005E340A" w:rsidP="005E340A">
      <w:pPr>
        <w:numPr>
          <w:ilvl w:val="1"/>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Competition- Wider availability for consumers</w:t>
      </w:r>
    </w:p>
    <w:p w14:paraId="0588DA9C" w14:textId="77777777" w:rsidR="005E340A" w:rsidRPr="005E340A" w:rsidRDefault="005E340A" w:rsidP="005E340A">
      <w:pPr>
        <w:numPr>
          <w:ilvl w:val="1"/>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Collaboration</w:t>
      </w:r>
    </w:p>
    <w:p w14:paraId="6E374E50"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availability of goods for consumers</w:t>
      </w:r>
    </w:p>
    <w:p w14:paraId="5AC44361"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countries </w:t>
      </w:r>
    </w:p>
    <w:p w14:paraId="3659C4DE" w14:textId="77777777" w:rsidR="005E340A" w:rsidRPr="005E340A" w:rsidRDefault="005E340A" w:rsidP="005E340A">
      <w:pPr>
        <w:numPr>
          <w:ilvl w:val="1"/>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that are part of BRI</w:t>
      </w:r>
    </w:p>
    <w:p w14:paraId="2CE25051" w14:textId="77777777" w:rsidR="005E340A" w:rsidRPr="005E340A" w:rsidRDefault="005E340A" w:rsidP="005E340A">
      <w:pPr>
        <w:numPr>
          <w:ilvl w:val="1"/>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that are not</w:t>
      </w:r>
    </w:p>
    <w:p w14:paraId="012FFAD6"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Positive impact on developing counties</w:t>
      </w:r>
    </w:p>
    <w:p w14:paraId="28B69B31"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Consequences of financial burden</w:t>
      </w:r>
    </w:p>
    <w:p w14:paraId="006C6A2B"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host country’s ethical values</w:t>
      </w:r>
    </w:p>
    <w:p w14:paraId="5A31978C"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Formation of trade-blocks</w:t>
      </w:r>
    </w:p>
    <w:p w14:paraId="3B8FC697"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Free Trade between China &amp; Member Countries</w:t>
      </w:r>
    </w:p>
    <w:p w14:paraId="15C26BB2"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Increase dominance of China in Global Trade</w:t>
      </w:r>
    </w:p>
    <w:p w14:paraId="5EAA4129"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USA?</w:t>
      </w:r>
    </w:p>
    <w:p w14:paraId="4492B642"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National &amp; International Politics (Global Business Perspective)</w:t>
      </w:r>
    </w:p>
    <w:p w14:paraId="4B66DF30"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Increase the economy</w:t>
      </w:r>
    </w:p>
    <w:p w14:paraId="448D0CC7"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Local freedom to make business policy</w:t>
      </w:r>
    </w:p>
    <w:p w14:paraId="72300E0C"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Shift from USD to Chinese RMB</w:t>
      </w:r>
    </w:p>
    <w:p w14:paraId="3897E7CF"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workers’ working conditions</w:t>
      </w:r>
    </w:p>
    <w:p w14:paraId="36A4B702"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Job creation – where?</w:t>
      </w:r>
    </w:p>
    <w:p w14:paraId="680D9427"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More efficient use of resources and specialization by countries</w:t>
      </w:r>
    </w:p>
    <w:p w14:paraId="6BF9807F"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Impact on production costs</w:t>
      </w:r>
    </w:p>
    <w:p w14:paraId="5DC36A4B"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Lowering of shipping costs</w:t>
      </w:r>
    </w:p>
    <w:p w14:paraId="2CD1974A"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Increased interdependence</w:t>
      </w:r>
    </w:p>
    <w:p w14:paraId="7FA5B5C4"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Increase cross cultural exchanges</w:t>
      </w:r>
    </w:p>
    <w:p w14:paraId="133B0FC6" w14:textId="77777777" w:rsidR="005E340A" w:rsidRPr="005E340A" w:rsidRDefault="005E340A" w:rsidP="005E340A">
      <w:pPr>
        <w:numPr>
          <w:ilvl w:val="0"/>
          <w:numId w:val="1"/>
        </w:numPr>
        <w:spacing w:after="0" w:line="240" w:lineRule="auto"/>
        <w:ind w:left="0"/>
        <w:rPr>
          <w:rFonts w:ascii="inherit" w:eastAsia="Times New Roman" w:hAnsi="inherit" w:cs="Arial"/>
          <w:color w:val="111111"/>
          <w:sz w:val="20"/>
          <w:szCs w:val="20"/>
        </w:rPr>
      </w:pPr>
      <w:r w:rsidRPr="005E340A">
        <w:rPr>
          <w:rFonts w:ascii="inherit" w:eastAsia="Times New Roman" w:hAnsi="inherit" w:cs="Arial"/>
          <w:color w:val="111111"/>
          <w:sz w:val="20"/>
          <w:szCs w:val="20"/>
        </w:rPr>
        <w:t>Global Business Example/Case Study</w:t>
      </w:r>
    </w:p>
    <w:p w14:paraId="327FFAFD" w14:textId="77777777" w:rsidR="005E340A" w:rsidRDefault="005E340A">
      <w:bookmarkStart w:id="0" w:name="_GoBack"/>
      <w:bookmarkEnd w:id="0"/>
    </w:p>
    <w:sectPr w:rsidR="005E3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ED4B09"/>
    <w:multiLevelType w:val="multilevel"/>
    <w:tmpl w:val="AF24A6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0A"/>
    <w:rsid w:val="005E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9F89"/>
  <w15:chartTrackingRefBased/>
  <w15:docId w15:val="{238B0C7F-6A90-47E8-9128-753BA133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5E34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340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340A"/>
    <w:rPr>
      <w:color w:val="0000FF"/>
      <w:u w:val="single"/>
    </w:rPr>
  </w:style>
  <w:style w:type="paragraph" w:styleId="NormalWeb">
    <w:name w:val="Normal (Web)"/>
    <w:basedOn w:val="Normal"/>
    <w:uiPriority w:val="99"/>
    <w:semiHidden/>
    <w:unhideWhenUsed/>
    <w:rsid w:val="005E34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34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940687">
      <w:bodyDiv w:val="1"/>
      <w:marLeft w:val="0"/>
      <w:marRight w:val="0"/>
      <w:marTop w:val="0"/>
      <w:marBottom w:val="0"/>
      <w:divBdr>
        <w:top w:val="none" w:sz="0" w:space="0" w:color="auto"/>
        <w:left w:val="none" w:sz="0" w:space="0" w:color="auto"/>
        <w:bottom w:val="none" w:sz="0" w:space="0" w:color="auto"/>
        <w:right w:val="none" w:sz="0" w:space="0" w:color="auto"/>
      </w:divBdr>
      <w:divsChild>
        <w:div w:id="2103717623">
          <w:marLeft w:val="0"/>
          <w:marRight w:val="0"/>
          <w:marTop w:val="0"/>
          <w:marBottom w:val="0"/>
          <w:divBdr>
            <w:top w:val="none" w:sz="0" w:space="0" w:color="auto"/>
            <w:left w:val="none" w:sz="0" w:space="0" w:color="auto"/>
            <w:bottom w:val="none" w:sz="0" w:space="0" w:color="auto"/>
            <w:right w:val="none" w:sz="0" w:space="0" w:color="auto"/>
          </w:divBdr>
        </w:div>
        <w:div w:id="1691490415">
          <w:marLeft w:val="0"/>
          <w:marRight w:val="0"/>
          <w:marTop w:val="0"/>
          <w:marBottom w:val="0"/>
          <w:divBdr>
            <w:top w:val="none" w:sz="0" w:space="0" w:color="auto"/>
            <w:left w:val="none" w:sz="0" w:space="0" w:color="auto"/>
            <w:bottom w:val="none" w:sz="0" w:space="0" w:color="auto"/>
            <w:right w:val="none" w:sz="0" w:space="0" w:color="auto"/>
          </w:divBdr>
          <w:divsChild>
            <w:div w:id="103450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1531</Characters>
  <Application>Microsoft Office Word</Application>
  <DocSecurity>0</DocSecurity>
  <Lines>25</Lines>
  <Paragraphs>5</Paragraphs>
  <ScaleCrop>false</ScaleCrop>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Guemely Pinto</dc:creator>
  <cp:keywords/>
  <dc:description/>
  <cp:lastModifiedBy>Guemely Pinto</cp:lastModifiedBy>
  <cp:revision>1</cp:revision>
  <dcterms:created xsi:type="dcterms:W3CDTF">2019-12-02T04:59:00Z</dcterms:created>
  <dcterms:modified xsi:type="dcterms:W3CDTF">2019-12-02T04:59:00Z</dcterms:modified>
</cp:coreProperties>
</file>